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B44DB" w14:textId="77777777" w:rsidR="00F52070" w:rsidRPr="00C67B08" w:rsidRDefault="00F52070" w:rsidP="00F52070">
      <w:pPr>
        <w:ind w:right="-261"/>
        <w:jc w:val="center"/>
        <w:rPr>
          <w:lang w:val="uk-UA"/>
        </w:rPr>
      </w:pPr>
      <w:bookmarkStart w:id="0" w:name="_Toc72765503"/>
      <w:r w:rsidRPr="00C67B08">
        <w:rPr>
          <w:noProof/>
          <w:lang w:val="uk-UA"/>
        </w:rPr>
        <w:drawing>
          <wp:inline distT="0" distB="0" distL="0" distR="0" wp14:anchorId="22E4AEBA" wp14:editId="3A0FD017">
            <wp:extent cx="622300" cy="660400"/>
            <wp:effectExtent l="0" t="0" r="0" b="0"/>
            <wp:docPr id="1" name="Рисунок 1" descr="Зображення, що містить символ, текст, ескіз&#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текст, ескіз&#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660400"/>
                    </a:xfrm>
                    <a:prstGeom prst="rect">
                      <a:avLst/>
                    </a:prstGeom>
                    <a:noFill/>
                    <a:ln>
                      <a:noFill/>
                    </a:ln>
                  </pic:spPr>
                </pic:pic>
              </a:graphicData>
            </a:graphic>
          </wp:inline>
        </w:drawing>
      </w:r>
    </w:p>
    <w:p w14:paraId="0DAD2F39" w14:textId="77777777" w:rsidR="00F52070" w:rsidRPr="00C67B08" w:rsidRDefault="00F52070" w:rsidP="00F52070">
      <w:pPr>
        <w:ind w:hanging="567"/>
        <w:jc w:val="center"/>
        <w:rPr>
          <w:b/>
          <w:sz w:val="32"/>
          <w:szCs w:val="32"/>
          <w:lang w:val="uk-UA"/>
        </w:rPr>
      </w:pPr>
      <w:r w:rsidRPr="00C67B08">
        <w:rPr>
          <w:b/>
          <w:sz w:val="32"/>
          <w:szCs w:val="32"/>
          <w:lang w:val="uk-UA"/>
        </w:rPr>
        <w:t xml:space="preserve"> РОВАНЦІВСЬКИЙ ЛІЦЕЙ </w:t>
      </w:r>
    </w:p>
    <w:p w14:paraId="47F950E2" w14:textId="77777777" w:rsidR="00F52070" w:rsidRPr="00C67B08" w:rsidRDefault="00F52070" w:rsidP="00F52070">
      <w:pPr>
        <w:ind w:hanging="567"/>
        <w:jc w:val="center"/>
        <w:rPr>
          <w:b/>
          <w:sz w:val="32"/>
          <w:szCs w:val="32"/>
          <w:lang w:val="uk-UA"/>
        </w:rPr>
      </w:pPr>
      <w:r w:rsidRPr="00C67B08">
        <w:rPr>
          <w:b/>
          <w:sz w:val="32"/>
          <w:szCs w:val="32"/>
          <w:lang w:val="uk-UA"/>
        </w:rPr>
        <w:t>БОРАТИНСЬКОЇ СІЛЬСЬКОЇ РАДИ</w:t>
      </w:r>
    </w:p>
    <w:p w14:paraId="42A0CA43" w14:textId="77777777" w:rsidR="00F52070" w:rsidRPr="00C67B08" w:rsidRDefault="00F52070" w:rsidP="00F52070">
      <w:pPr>
        <w:jc w:val="center"/>
        <w:rPr>
          <w:b/>
          <w:sz w:val="32"/>
          <w:szCs w:val="32"/>
          <w:lang w:val="uk-UA"/>
        </w:rPr>
      </w:pPr>
      <w:r w:rsidRPr="00C67B08">
        <w:rPr>
          <w:b/>
          <w:sz w:val="32"/>
          <w:szCs w:val="32"/>
          <w:lang w:val="uk-UA"/>
        </w:rPr>
        <w:t xml:space="preserve"> ЛУЦЬКОГО РАЙОНУ ВОЛИНСЬКОЇ ОБЛАСТІ</w:t>
      </w:r>
    </w:p>
    <w:p w14:paraId="2D7C5637" w14:textId="77777777" w:rsidR="00F52070" w:rsidRPr="00C67B08" w:rsidRDefault="00F52070" w:rsidP="00F52070">
      <w:pPr>
        <w:jc w:val="center"/>
        <w:rPr>
          <w:b/>
          <w:sz w:val="32"/>
          <w:lang w:val="uk-UA"/>
        </w:rPr>
      </w:pPr>
    </w:p>
    <w:p w14:paraId="160448B6" w14:textId="77777777" w:rsidR="00F52070" w:rsidRPr="00C67B08" w:rsidRDefault="00F52070" w:rsidP="00F52070">
      <w:pPr>
        <w:jc w:val="center"/>
        <w:rPr>
          <w:b/>
          <w:sz w:val="32"/>
          <w:lang w:val="uk-UA"/>
        </w:rPr>
      </w:pPr>
      <w:r w:rsidRPr="00C67B08">
        <w:rPr>
          <w:b/>
          <w:sz w:val="32"/>
          <w:lang w:val="uk-UA"/>
        </w:rPr>
        <w:t>Н А К А З</w:t>
      </w:r>
    </w:p>
    <w:p w14:paraId="3D662198" w14:textId="77777777" w:rsidR="00F52070" w:rsidRPr="00C67B08" w:rsidRDefault="00F52070" w:rsidP="00F52070">
      <w:pPr>
        <w:jc w:val="center"/>
        <w:rPr>
          <w:bCs/>
          <w:sz w:val="32"/>
          <w:szCs w:val="32"/>
          <w:lang w:val="uk-UA"/>
        </w:rPr>
      </w:pPr>
    </w:p>
    <w:tbl>
      <w:tblPr>
        <w:tblW w:w="0" w:type="auto"/>
        <w:tblLook w:val="01E0" w:firstRow="1" w:lastRow="1" w:firstColumn="1" w:lastColumn="1" w:noHBand="0" w:noVBand="0"/>
      </w:tblPr>
      <w:tblGrid>
        <w:gridCol w:w="2745"/>
        <w:gridCol w:w="2724"/>
        <w:gridCol w:w="3603"/>
      </w:tblGrid>
      <w:tr w:rsidR="00F52070" w:rsidRPr="00C67B08" w14:paraId="1739E3CB" w14:textId="77777777" w:rsidTr="00F52070">
        <w:tc>
          <w:tcPr>
            <w:tcW w:w="2745" w:type="dxa"/>
            <w:hideMark/>
          </w:tcPr>
          <w:p w14:paraId="122395E5" w14:textId="289C3C03" w:rsidR="00F52070" w:rsidRPr="00C67B08" w:rsidRDefault="00C67B08" w:rsidP="00F52070">
            <w:pPr>
              <w:spacing w:after="200" w:line="276" w:lineRule="auto"/>
              <w:rPr>
                <w:bCs/>
                <w:sz w:val="28"/>
                <w:szCs w:val="28"/>
                <w:lang w:val="uk-UA" w:eastAsia="en-US"/>
              </w:rPr>
            </w:pPr>
            <w:r w:rsidRPr="00C67B08">
              <w:rPr>
                <w:bCs/>
                <w:sz w:val="28"/>
                <w:szCs w:val="28"/>
                <w:lang w:val="uk-UA"/>
              </w:rPr>
              <w:t>06</w:t>
            </w:r>
            <w:r w:rsidR="00F52070" w:rsidRPr="00C67B08">
              <w:rPr>
                <w:bCs/>
                <w:sz w:val="28"/>
                <w:szCs w:val="28"/>
                <w:lang w:val="uk-UA"/>
              </w:rPr>
              <w:t xml:space="preserve"> </w:t>
            </w:r>
            <w:r w:rsidRPr="00C67B08">
              <w:rPr>
                <w:bCs/>
                <w:sz w:val="28"/>
                <w:szCs w:val="28"/>
                <w:lang w:val="uk-UA"/>
              </w:rPr>
              <w:t>квітня</w:t>
            </w:r>
            <w:r w:rsidR="00F52070" w:rsidRPr="00C67B08">
              <w:rPr>
                <w:bCs/>
                <w:sz w:val="28"/>
                <w:szCs w:val="28"/>
                <w:lang w:val="uk-UA"/>
              </w:rPr>
              <w:t xml:space="preserve"> 2023 року</w:t>
            </w:r>
          </w:p>
        </w:tc>
        <w:tc>
          <w:tcPr>
            <w:tcW w:w="2724" w:type="dxa"/>
            <w:hideMark/>
          </w:tcPr>
          <w:p w14:paraId="7A3A2537" w14:textId="77777777" w:rsidR="00F52070" w:rsidRPr="00C67B08" w:rsidRDefault="00F52070" w:rsidP="00F52070">
            <w:pPr>
              <w:spacing w:after="200" w:line="276" w:lineRule="auto"/>
              <w:jc w:val="center"/>
              <w:rPr>
                <w:bCs/>
                <w:sz w:val="28"/>
                <w:szCs w:val="28"/>
                <w:lang w:val="uk-UA" w:eastAsia="en-US"/>
              </w:rPr>
            </w:pPr>
            <w:r w:rsidRPr="00C67B08">
              <w:rPr>
                <w:bCs/>
                <w:sz w:val="28"/>
                <w:szCs w:val="28"/>
                <w:lang w:val="uk-UA"/>
              </w:rPr>
              <w:t>с. Рованці</w:t>
            </w:r>
          </w:p>
        </w:tc>
        <w:tc>
          <w:tcPr>
            <w:tcW w:w="3603" w:type="dxa"/>
            <w:hideMark/>
          </w:tcPr>
          <w:p w14:paraId="23B2A392" w14:textId="79742077" w:rsidR="00F52070" w:rsidRPr="00C67B08" w:rsidRDefault="00F52070" w:rsidP="00F52070">
            <w:pPr>
              <w:spacing w:after="200" w:line="276" w:lineRule="auto"/>
              <w:rPr>
                <w:bCs/>
                <w:sz w:val="28"/>
                <w:szCs w:val="28"/>
                <w:lang w:val="uk-UA" w:eastAsia="en-US"/>
              </w:rPr>
            </w:pPr>
            <w:r w:rsidRPr="00C67B08">
              <w:rPr>
                <w:bCs/>
                <w:sz w:val="28"/>
                <w:szCs w:val="28"/>
                <w:lang w:val="uk-UA"/>
              </w:rPr>
              <w:t xml:space="preserve">                        </w:t>
            </w:r>
            <w:bookmarkStart w:id="1" w:name="_GoBack"/>
            <w:bookmarkEnd w:id="1"/>
            <w:r w:rsidRPr="00C67B08">
              <w:rPr>
                <w:bCs/>
                <w:sz w:val="28"/>
                <w:szCs w:val="28"/>
                <w:lang w:val="uk-UA"/>
              </w:rPr>
              <w:t xml:space="preserve">          №</w:t>
            </w:r>
            <w:r w:rsidR="00D7176E">
              <w:rPr>
                <w:bCs/>
                <w:sz w:val="28"/>
                <w:szCs w:val="28"/>
                <w:lang w:val="uk-UA"/>
              </w:rPr>
              <w:t>30</w:t>
            </w:r>
            <w:r w:rsidRPr="00C67B08">
              <w:rPr>
                <w:bCs/>
                <w:sz w:val="28"/>
                <w:szCs w:val="28"/>
                <w:lang w:val="uk-UA"/>
              </w:rPr>
              <w:t xml:space="preserve"> -од</w:t>
            </w:r>
          </w:p>
        </w:tc>
      </w:tr>
    </w:tbl>
    <w:bookmarkEnd w:id="0"/>
    <w:p w14:paraId="3D1A128E" w14:textId="77777777" w:rsidR="00C67B08" w:rsidRDefault="00C67B08" w:rsidP="00C67B08">
      <w:pPr>
        <w:rPr>
          <w:color w:val="000000"/>
          <w:sz w:val="28"/>
          <w:szCs w:val="28"/>
          <w:lang w:val="uk-UA" w:eastAsia="pl-PL"/>
        </w:rPr>
      </w:pPr>
      <w:r w:rsidRPr="00C67B08">
        <w:rPr>
          <w:color w:val="000000"/>
          <w:sz w:val="28"/>
          <w:szCs w:val="28"/>
          <w:lang w:val="uk-UA" w:eastAsia="pl-PL"/>
        </w:rPr>
        <w:t>Про затвердження</w:t>
      </w:r>
      <w:r>
        <w:rPr>
          <w:color w:val="000000"/>
          <w:sz w:val="28"/>
          <w:szCs w:val="28"/>
          <w:lang w:val="uk-UA" w:eastAsia="pl-PL"/>
        </w:rPr>
        <w:t xml:space="preserve"> і введення в дію</w:t>
      </w:r>
      <w:r w:rsidRPr="00C67B08">
        <w:rPr>
          <w:color w:val="000000"/>
          <w:sz w:val="28"/>
          <w:szCs w:val="28"/>
          <w:lang w:val="uk-UA" w:eastAsia="pl-PL"/>
        </w:rPr>
        <w:t xml:space="preserve"> </w:t>
      </w:r>
    </w:p>
    <w:p w14:paraId="0B3B6123" w14:textId="77777777" w:rsidR="00C67B08" w:rsidRDefault="00C67B08" w:rsidP="00C67B08">
      <w:pPr>
        <w:rPr>
          <w:color w:val="000000"/>
          <w:sz w:val="28"/>
          <w:szCs w:val="28"/>
          <w:lang w:val="uk-UA" w:eastAsia="pl-PL"/>
        </w:rPr>
      </w:pPr>
      <w:r w:rsidRPr="00C67B08">
        <w:rPr>
          <w:color w:val="000000"/>
          <w:sz w:val="28"/>
          <w:szCs w:val="28"/>
          <w:lang w:val="uk-UA" w:eastAsia="pl-PL"/>
        </w:rPr>
        <w:t>Положення</w:t>
      </w:r>
      <w:r>
        <w:rPr>
          <w:lang w:val="uk-UA" w:eastAsia="pl-PL"/>
        </w:rPr>
        <w:t xml:space="preserve"> </w:t>
      </w:r>
      <w:r w:rsidRPr="00C67B08">
        <w:rPr>
          <w:color w:val="000000"/>
          <w:sz w:val="28"/>
          <w:szCs w:val="28"/>
          <w:lang w:val="uk-UA" w:eastAsia="pl-PL"/>
        </w:rPr>
        <w:t xml:space="preserve">про внутрішню систему </w:t>
      </w:r>
    </w:p>
    <w:p w14:paraId="0859F161" w14:textId="0354AD26" w:rsidR="00C67B08" w:rsidRPr="00C67B08" w:rsidRDefault="00C67B08" w:rsidP="00C67B08">
      <w:pPr>
        <w:rPr>
          <w:lang w:val="uk-UA" w:eastAsia="pl-PL"/>
        </w:rPr>
      </w:pPr>
      <w:r>
        <w:rPr>
          <w:color w:val="000000"/>
          <w:sz w:val="28"/>
          <w:szCs w:val="28"/>
          <w:lang w:val="uk-UA" w:eastAsia="pl-PL"/>
        </w:rPr>
        <w:t>з</w:t>
      </w:r>
      <w:r w:rsidRPr="00C67B08">
        <w:rPr>
          <w:color w:val="000000"/>
          <w:sz w:val="28"/>
          <w:szCs w:val="28"/>
          <w:lang w:val="uk-UA" w:eastAsia="pl-PL"/>
        </w:rPr>
        <w:t>абезпеченн</w:t>
      </w:r>
      <w:r>
        <w:rPr>
          <w:color w:val="000000"/>
          <w:sz w:val="28"/>
          <w:szCs w:val="28"/>
          <w:lang w:val="uk-UA" w:eastAsia="pl-PL"/>
        </w:rPr>
        <w:t xml:space="preserve">я </w:t>
      </w:r>
      <w:r w:rsidRPr="00C67B08">
        <w:rPr>
          <w:color w:val="000000"/>
          <w:sz w:val="28"/>
          <w:szCs w:val="28"/>
          <w:lang w:val="uk-UA" w:eastAsia="pl-PL"/>
        </w:rPr>
        <w:t>якості освіти </w:t>
      </w:r>
    </w:p>
    <w:p w14:paraId="06031053" w14:textId="77777777" w:rsidR="00C67B08" w:rsidRPr="00C67B08" w:rsidRDefault="00C67B08" w:rsidP="00C67B08">
      <w:pPr>
        <w:rPr>
          <w:lang w:val="uk-UA" w:eastAsia="pl-PL"/>
        </w:rPr>
      </w:pPr>
    </w:p>
    <w:p w14:paraId="3E95EC10" w14:textId="77BCD9DD" w:rsidR="00C67B08" w:rsidRPr="00C67B08" w:rsidRDefault="00C67B08" w:rsidP="00C67B08">
      <w:pPr>
        <w:ind w:firstLine="708"/>
        <w:jc w:val="both"/>
        <w:rPr>
          <w:lang w:val="uk-UA" w:eastAsia="pl-PL"/>
        </w:rPr>
      </w:pPr>
      <w:r w:rsidRPr="00C67B08">
        <w:rPr>
          <w:color w:val="000000"/>
          <w:sz w:val="28"/>
          <w:szCs w:val="28"/>
          <w:lang w:val="uk-UA" w:eastAsia="pl-PL"/>
        </w:rPr>
        <w:t>Відповідно до Закону України «Про освіту» (стаття 41 ч. 2), 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на підставі рішення педагогічної ради (протокол № 3 від 0</w:t>
      </w:r>
      <w:r>
        <w:rPr>
          <w:color w:val="000000"/>
          <w:sz w:val="28"/>
          <w:szCs w:val="28"/>
          <w:lang w:val="uk-UA" w:eastAsia="pl-PL"/>
        </w:rPr>
        <w:t>5</w:t>
      </w:r>
      <w:r w:rsidRPr="00C67B08">
        <w:rPr>
          <w:color w:val="000000"/>
          <w:sz w:val="28"/>
          <w:szCs w:val="28"/>
          <w:lang w:val="uk-UA" w:eastAsia="pl-PL"/>
        </w:rPr>
        <w:t>.04.202</w:t>
      </w:r>
      <w:r>
        <w:rPr>
          <w:color w:val="000000"/>
          <w:sz w:val="28"/>
          <w:szCs w:val="28"/>
          <w:lang w:val="uk-UA" w:eastAsia="pl-PL"/>
        </w:rPr>
        <w:t>3</w:t>
      </w:r>
      <w:r w:rsidRPr="00C67B08">
        <w:rPr>
          <w:color w:val="000000"/>
          <w:sz w:val="28"/>
          <w:szCs w:val="28"/>
          <w:lang w:val="uk-UA" w:eastAsia="pl-PL"/>
        </w:rPr>
        <w:t>),</w:t>
      </w:r>
    </w:p>
    <w:p w14:paraId="188DE63A" w14:textId="77777777" w:rsidR="00C67B08" w:rsidRPr="00C67B08" w:rsidRDefault="00C67B08" w:rsidP="00C67B08">
      <w:pPr>
        <w:rPr>
          <w:lang w:val="uk-UA" w:eastAsia="pl-PL"/>
        </w:rPr>
      </w:pPr>
    </w:p>
    <w:p w14:paraId="16C5EC54" w14:textId="77777777" w:rsidR="00C67B08" w:rsidRPr="00C67B08" w:rsidRDefault="00C67B08" w:rsidP="00C67B08">
      <w:pPr>
        <w:rPr>
          <w:lang w:val="uk-UA" w:eastAsia="pl-PL"/>
        </w:rPr>
      </w:pPr>
      <w:r w:rsidRPr="00C67B08">
        <w:rPr>
          <w:color w:val="000000"/>
          <w:sz w:val="28"/>
          <w:szCs w:val="28"/>
          <w:lang w:val="uk-UA" w:eastAsia="pl-PL"/>
        </w:rPr>
        <w:t>НАКАЗУЮ:</w:t>
      </w:r>
    </w:p>
    <w:p w14:paraId="42082144" w14:textId="77777777" w:rsidR="00C67B08" w:rsidRPr="00C67B08" w:rsidRDefault="00C67B08" w:rsidP="00C67B08">
      <w:pPr>
        <w:rPr>
          <w:lang w:val="uk-UA" w:eastAsia="pl-PL"/>
        </w:rPr>
      </w:pPr>
    </w:p>
    <w:p w14:paraId="4CF103DF" w14:textId="41F3EF48" w:rsidR="00C67B08" w:rsidRPr="00C67B08" w:rsidRDefault="00C67B08" w:rsidP="00C67B08">
      <w:pPr>
        <w:ind w:left="708"/>
        <w:rPr>
          <w:lang w:val="uk-UA" w:eastAsia="pl-PL"/>
        </w:rPr>
      </w:pPr>
      <w:r w:rsidRPr="00C67B08">
        <w:rPr>
          <w:color w:val="000000"/>
          <w:sz w:val="28"/>
          <w:szCs w:val="28"/>
          <w:lang w:val="uk-UA" w:eastAsia="pl-PL"/>
        </w:rPr>
        <w:t xml:space="preserve">1. Затвердити та ввести в дію "Положення про внутрішню систему забезпечення якості освіти  опорного закладу освіти </w:t>
      </w:r>
      <w:r>
        <w:rPr>
          <w:color w:val="000000"/>
          <w:sz w:val="28"/>
          <w:szCs w:val="28"/>
          <w:lang w:val="uk-UA" w:eastAsia="pl-PL"/>
        </w:rPr>
        <w:t>Рованцівського ліцею</w:t>
      </w:r>
      <w:r w:rsidRPr="00C67B08">
        <w:rPr>
          <w:color w:val="000000"/>
          <w:sz w:val="28"/>
          <w:szCs w:val="28"/>
          <w:lang w:val="uk-UA" w:eastAsia="pl-PL"/>
        </w:rPr>
        <w:t>.</w:t>
      </w:r>
    </w:p>
    <w:p w14:paraId="552E5781" w14:textId="19FE7213" w:rsidR="00C67B08" w:rsidRPr="00C67B08" w:rsidRDefault="00C67B08" w:rsidP="00C67B08">
      <w:pPr>
        <w:ind w:left="708"/>
        <w:jc w:val="both"/>
        <w:rPr>
          <w:lang w:val="uk-UA" w:eastAsia="pl-PL"/>
        </w:rPr>
      </w:pPr>
      <w:r w:rsidRPr="00C67B08">
        <w:rPr>
          <w:color w:val="000000"/>
          <w:sz w:val="28"/>
          <w:szCs w:val="28"/>
          <w:lang w:val="uk-UA" w:eastAsia="pl-PL"/>
        </w:rPr>
        <w:t>2. Призначити К</w:t>
      </w:r>
      <w:r>
        <w:rPr>
          <w:color w:val="000000"/>
          <w:sz w:val="28"/>
          <w:szCs w:val="28"/>
          <w:lang w:val="uk-UA" w:eastAsia="pl-PL"/>
        </w:rPr>
        <w:t>узьмич Лілію Сергіївну</w:t>
      </w:r>
      <w:r w:rsidRPr="00C67B08">
        <w:rPr>
          <w:color w:val="000000"/>
          <w:sz w:val="28"/>
          <w:szCs w:val="28"/>
          <w:lang w:val="uk-UA" w:eastAsia="pl-PL"/>
        </w:rPr>
        <w:t>, заступника директора з навчально-виховної роботи, координатором  запровадження системи забезпечення якості освітньої діяльності та якості освіти.</w:t>
      </w:r>
    </w:p>
    <w:p w14:paraId="6DDFD35E" w14:textId="77777777" w:rsidR="00C67B08" w:rsidRPr="00C67B08" w:rsidRDefault="00C67B08" w:rsidP="00C67B08">
      <w:pPr>
        <w:ind w:left="708"/>
        <w:rPr>
          <w:lang w:val="uk-UA" w:eastAsia="pl-PL"/>
        </w:rPr>
      </w:pPr>
      <w:r w:rsidRPr="00C67B08">
        <w:rPr>
          <w:color w:val="000000"/>
          <w:sz w:val="28"/>
          <w:szCs w:val="28"/>
          <w:lang w:val="uk-UA" w:eastAsia="pl-PL"/>
        </w:rPr>
        <w:t>3. Створити робочі групи, які вивчатимуть та оцінюватимуть системи за кожним із напрямів.</w:t>
      </w:r>
    </w:p>
    <w:p w14:paraId="3EBC9F61" w14:textId="77777777" w:rsidR="00C67B08" w:rsidRPr="00C67B08" w:rsidRDefault="00C67B08" w:rsidP="00C67B08">
      <w:pPr>
        <w:ind w:left="708"/>
        <w:rPr>
          <w:lang w:val="uk-UA" w:eastAsia="pl-PL"/>
        </w:rPr>
      </w:pPr>
      <w:r w:rsidRPr="00C67B08">
        <w:rPr>
          <w:color w:val="000000"/>
          <w:sz w:val="28"/>
          <w:szCs w:val="28"/>
          <w:lang w:val="uk-UA" w:eastAsia="pl-PL"/>
        </w:rPr>
        <w:t>4. Забезпечити публічний доступ до тексту Положення через офіційний сайт ліцею.</w:t>
      </w:r>
    </w:p>
    <w:p w14:paraId="653B2B2C" w14:textId="77777777" w:rsidR="00C67B08" w:rsidRPr="00C67B08" w:rsidRDefault="00C67B08" w:rsidP="00C67B08">
      <w:pPr>
        <w:ind w:left="708"/>
        <w:rPr>
          <w:lang w:val="uk-UA" w:eastAsia="pl-PL"/>
        </w:rPr>
      </w:pPr>
      <w:r w:rsidRPr="00C67B08">
        <w:rPr>
          <w:color w:val="000000"/>
          <w:sz w:val="28"/>
          <w:szCs w:val="28"/>
          <w:lang w:val="uk-UA" w:eastAsia="pl-PL"/>
        </w:rPr>
        <w:t>5. Контроль за виконанням наказу залишаю за собою.</w:t>
      </w:r>
    </w:p>
    <w:p w14:paraId="29F41625" w14:textId="77777777" w:rsidR="00C67B08" w:rsidRPr="00C67B08" w:rsidRDefault="00C67B08" w:rsidP="00C67B08">
      <w:pPr>
        <w:spacing w:after="240"/>
        <w:rPr>
          <w:lang w:val="uk-UA" w:eastAsia="pl-PL"/>
        </w:rPr>
      </w:pPr>
    </w:p>
    <w:p w14:paraId="07710AB5" w14:textId="29818F88" w:rsidR="00C67B08" w:rsidRDefault="00C67B08" w:rsidP="00581E08">
      <w:pPr>
        <w:jc w:val="center"/>
        <w:rPr>
          <w:color w:val="000000"/>
          <w:sz w:val="28"/>
          <w:szCs w:val="28"/>
          <w:lang w:val="uk-UA" w:eastAsia="pl-PL"/>
        </w:rPr>
      </w:pPr>
      <w:r w:rsidRPr="00C67B08">
        <w:rPr>
          <w:color w:val="000000"/>
          <w:sz w:val="28"/>
          <w:szCs w:val="28"/>
          <w:lang w:val="uk-UA" w:eastAsia="pl-PL"/>
        </w:rPr>
        <w:t xml:space="preserve">Директор </w:t>
      </w:r>
      <w:r w:rsidR="00581E08">
        <w:rPr>
          <w:color w:val="000000"/>
          <w:sz w:val="28"/>
          <w:szCs w:val="28"/>
          <w:lang w:val="uk-UA" w:eastAsia="pl-PL"/>
        </w:rPr>
        <w:tab/>
      </w:r>
      <w:r w:rsidR="00581E08">
        <w:rPr>
          <w:color w:val="000000"/>
          <w:sz w:val="28"/>
          <w:szCs w:val="28"/>
          <w:lang w:val="uk-UA" w:eastAsia="pl-PL"/>
        </w:rPr>
        <w:tab/>
      </w:r>
      <w:r w:rsidR="00581E08">
        <w:rPr>
          <w:color w:val="000000"/>
          <w:sz w:val="28"/>
          <w:szCs w:val="28"/>
          <w:lang w:val="uk-UA" w:eastAsia="pl-PL"/>
        </w:rPr>
        <w:tab/>
      </w:r>
      <w:r w:rsidR="00581E08">
        <w:rPr>
          <w:color w:val="000000"/>
          <w:sz w:val="28"/>
          <w:szCs w:val="28"/>
          <w:lang w:val="uk-UA" w:eastAsia="pl-PL"/>
        </w:rPr>
        <w:tab/>
      </w:r>
      <w:r w:rsidR="00581E08">
        <w:rPr>
          <w:color w:val="000000"/>
          <w:sz w:val="28"/>
          <w:szCs w:val="28"/>
          <w:lang w:val="uk-UA" w:eastAsia="pl-PL"/>
        </w:rPr>
        <w:tab/>
      </w:r>
      <w:r w:rsidR="00F94CA6">
        <w:rPr>
          <w:color w:val="000000"/>
          <w:sz w:val="28"/>
          <w:szCs w:val="28"/>
          <w:lang w:val="uk-UA" w:eastAsia="pl-PL"/>
        </w:rPr>
        <w:t xml:space="preserve">  </w:t>
      </w:r>
      <w:r w:rsidR="006665E3">
        <w:rPr>
          <w:color w:val="000000"/>
          <w:sz w:val="28"/>
          <w:szCs w:val="28"/>
          <w:lang w:val="uk-UA" w:eastAsia="pl-PL"/>
        </w:rPr>
        <w:t xml:space="preserve">       </w:t>
      </w:r>
      <w:r w:rsidR="00581E08">
        <w:rPr>
          <w:color w:val="000000"/>
          <w:sz w:val="28"/>
          <w:szCs w:val="28"/>
          <w:lang w:val="uk-UA" w:eastAsia="pl-PL"/>
        </w:rPr>
        <w:t>Людмила ВЛАСЮК</w:t>
      </w:r>
    </w:p>
    <w:p w14:paraId="33D3CC08" w14:textId="73E43730" w:rsidR="00581E08" w:rsidRPr="00C67B08" w:rsidRDefault="00581E08" w:rsidP="00581E08">
      <w:pPr>
        <w:rPr>
          <w:lang w:val="uk-UA" w:eastAsia="pl-PL"/>
        </w:rPr>
      </w:pPr>
      <w:r>
        <w:rPr>
          <w:color w:val="000000"/>
          <w:sz w:val="28"/>
          <w:szCs w:val="28"/>
          <w:lang w:val="uk-UA" w:eastAsia="pl-PL"/>
        </w:rPr>
        <w:tab/>
        <w:t>Кузьмич Л.С.</w:t>
      </w:r>
    </w:p>
    <w:p w14:paraId="12624DC7" w14:textId="77777777" w:rsidR="00AE1A2C" w:rsidRPr="00C67B08" w:rsidRDefault="00AE1A2C" w:rsidP="00F52070">
      <w:pPr>
        <w:rPr>
          <w:sz w:val="28"/>
          <w:szCs w:val="28"/>
          <w:lang w:val="uk-UA"/>
        </w:rPr>
      </w:pPr>
    </w:p>
    <w:sectPr w:rsidR="00AE1A2C" w:rsidRPr="00C67B08" w:rsidSect="0066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7A7D"/>
    <w:multiLevelType w:val="hybridMultilevel"/>
    <w:tmpl w:val="E3524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BF3780"/>
    <w:multiLevelType w:val="hybridMultilevel"/>
    <w:tmpl w:val="16CE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040647"/>
    <w:multiLevelType w:val="hybridMultilevel"/>
    <w:tmpl w:val="ECC62EFC"/>
    <w:lvl w:ilvl="0" w:tplc="F26CAEC2">
      <w:start w:val="1"/>
      <w:numFmt w:val="decimal"/>
      <w:lvlText w:val="%1."/>
      <w:lvlJc w:val="left"/>
      <w:pPr>
        <w:ind w:left="500" w:hanging="284"/>
      </w:pPr>
      <w:rPr>
        <w:rFonts w:ascii="Times New Roman" w:eastAsia="Times New Roman" w:hAnsi="Times New Roman" w:cs="Times New Roman" w:hint="default"/>
        <w:b w:val="0"/>
        <w:bCs w:val="0"/>
        <w:i w:val="0"/>
        <w:iCs w:val="0"/>
        <w:w w:val="100"/>
        <w:sz w:val="28"/>
        <w:szCs w:val="28"/>
        <w:lang w:val="uk-UA" w:eastAsia="en-US" w:bidi="ar-SA"/>
      </w:rPr>
    </w:lvl>
    <w:lvl w:ilvl="1" w:tplc="D59695D4">
      <w:numFmt w:val="bullet"/>
      <w:lvlText w:val="•"/>
      <w:lvlJc w:val="left"/>
      <w:pPr>
        <w:ind w:left="1488" w:hanging="284"/>
      </w:pPr>
      <w:rPr>
        <w:rFonts w:hint="default"/>
        <w:lang w:val="uk-UA" w:eastAsia="en-US" w:bidi="ar-SA"/>
      </w:rPr>
    </w:lvl>
    <w:lvl w:ilvl="2" w:tplc="53FC8338">
      <w:numFmt w:val="bullet"/>
      <w:lvlText w:val="•"/>
      <w:lvlJc w:val="left"/>
      <w:pPr>
        <w:ind w:left="2477" w:hanging="284"/>
      </w:pPr>
      <w:rPr>
        <w:rFonts w:hint="default"/>
        <w:lang w:val="uk-UA" w:eastAsia="en-US" w:bidi="ar-SA"/>
      </w:rPr>
    </w:lvl>
    <w:lvl w:ilvl="3" w:tplc="6F0A5318">
      <w:numFmt w:val="bullet"/>
      <w:lvlText w:val="•"/>
      <w:lvlJc w:val="left"/>
      <w:pPr>
        <w:ind w:left="3466" w:hanging="284"/>
      </w:pPr>
      <w:rPr>
        <w:rFonts w:hint="default"/>
        <w:lang w:val="uk-UA" w:eastAsia="en-US" w:bidi="ar-SA"/>
      </w:rPr>
    </w:lvl>
    <w:lvl w:ilvl="4" w:tplc="3E2A2136">
      <w:numFmt w:val="bullet"/>
      <w:lvlText w:val="•"/>
      <w:lvlJc w:val="left"/>
      <w:pPr>
        <w:ind w:left="4455" w:hanging="284"/>
      </w:pPr>
      <w:rPr>
        <w:rFonts w:hint="default"/>
        <w:lang w:val="uk-UA" w:eastAsia="en-US" w:bidi="ar-SA"/>
      </w:rPr>
    </w:lvl>
    <w:lvl w:ilvl="5" w:tplc="89366078">
      <w:numFmt w:val="bullet"/>
      <w:lvlText w:val="•"/>
      <w:lvlJc w:val="left"/>
      <w:pPr>
        <w:ind w:left="5444" w:hanging="284"/>
      </w:pPr>
      <w:rPr>
        <w:rFonts w:hint="default"/>
        <w:lang w:val="uk-UA" w:eastAsia="en-US" w:bidi="ar-SA"/>
      </w:rPr>
    </w:lvl>
    <w:lvl w:ilvl="6" w:tplc="54FE0D02">
      <w:numFmt w:val="bullet"/>
      <w:lvlText w:val="•"/>
      <w:lvlJc w:val="left"/>
      <w:pPr>
        <w:ind w:left="6432" w:hanging="284"/>
      </w:pPr>
      <w:rPr>
        <w:rFonts w:hint="default"/>
        <w:lang w:val="uk-UA" w:eastAsia="en-US" w:bidi="ar-SA"/>
      </w:rPr>
    </w:lvl>
    <w:lvl w:ilvl="7" w:tplc="59C41486">
      <w:numFmt w:val="bullet"/>
      <w:lvlText w:val="•"/>
      <w:lvlJc w:val="left"/>
      <w:pPr>
        <w:ind w:left="7421" w:hanging="284"/>
      </w:pPr>
      <w:rPr>
        <w:rFonts w:hint="default"/>
        <w:lang w:val="uk-UA" w:eastAsia="en-US" w:bidi="ar-SA"/>
      </w:rPr>
    </w:lvl>
    <w:lvl w:ilvl="8" w:tplc="AD6459B8">
      <w:numFmt w:val="bullet"/>
      <w:lvlText w:val="•"/>
      <w:lvlJc w:val="left"/>
      <w:pPr>
        <w:ind w:left="8410" w:hanging="284"/>
      </w:pPr>
      <w:rPr>
        <w:rFonts w:hint="default"/>
        <w:lang w:val="uk-UA"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70"/>
    <w:rsid w:val="001F4A08"/>
    <w:rsid w:val="002544EE"/>
    <w:rsid w:val="00430677"/>
    <w:rsid w:val="00475B4F"/>
    <w:rsid w:val="00581E08"/>
    <w:rsid w:val="006665E3"/>
    <w:rsid w:val="00772B1D"/>
    <w:rsid w:val="00892F99"/>
    <w:rsid w:val="0093495F"/>
    <w:rsid w:val="00A0445C"/>
    <w:rsid w:val="00A568F3"/>
    <w:rsid w:val="00AE1A2C"/>
    <w:rsid w:val="00C67B08"/>
    <w:rsid w:val="00C85B8B"/>
    <w:rsid w:val="00D7176E"/>
    <w:rsid w:val="00F52070"/>
    <w:rsid w:val="00F9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D6D4"/>
  <w15:chartTrackingRefBased/>
  <w15:docId w15:val="{04C57BF0-4EE1-4D9E-B0DC-17CEB90D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070"/>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772B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F52070"/>
    <w:pPr>
      <w:widowControl w:val="0"/>
      <w:autoSpaceDE w:val="0"/>
      <w:autoSpaceDN w:val="0"/>
      <w:ind w:left="216"/>
      <w:outlineLvl w:val="1"/>
    </w:pPr>
    <w:rPr>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070"/>
    <w:rPr>
      <w:rFonts w:ascii="Times New Roman" w:eastAsia="Times New Roman" w:hAnsi="Times New Roman" w:cs="Times New Roman"/>
      <w:b/>
      <w:bCs/>
      <w:i/>
      <w:iCs/>
      <w:kern w:val="0"/>
      <w:sz w:val="28"/>
      <w:szCs w:val="28"/>
      <w:lang w:val="uk-UA"/>
      <w14:ligatures w14:val="none"/>
    </w:rPr>
  </w:style>
  <w:style w:type="paragraph" w:styleId="a3">
    <w:name w:val="List Paragraph"/>
    <w:basedOn w:val="a"/>
    <w:uiPriority w:val="1"/>
    <w:qFormat/>
    <w:rsid w:val="00F52070"/>
    <w:pPr>
      <w:ind w:left="720"/>
      <w:contextualSpacing/>
    </w:pPr>
  </w:style>
  <w:style w:type="paragraph" w:styleId="a4">
    <w:name w:val="Body Text"/>
    <w:basedOn w:val="a"/>
    <w:link w:val="a5"/>
    <w:uiPriority w:val="1"/>
    <w:qFormat/>
    <w:rsid w:val="00475B4F"/>
    <w:pPr>
      <w:widowControl w:val="0"/>
      <w:autoSpaceDE w:val="0"/>
      <w:autoSpaceDN w:val="0"/>
    </w:pPr>
    <w:rPr>
      <w:sz w:val="28"/>
      <w:szCs w:val="28"/>
      <w:lang w:val="uk-UA" w:eastAsia="en-US"/>
    </w:rPr>
  </w:style>
  <w:style w:type="character" w:customStyle="1" w:styleId="a5">
    <w:name w:val="Основной текст Знак"/>
    <w:basedOn w:val="a0"/>
    <w:link w:val="a4"/>
    <w:uiPriority w:val="1"/>
    <w:rsid w:val="00475B4F"/>
    <w:rPr>
      <w:rFonts w:ascii="Times New Roman" w:eastAsia="Times New Roman" w:hAnsi="Times New Roman" w:cs="Times New Roman"/>
      <w:kern w:val="0"/>
      <w:sz w:val="28"/>
      <w:szCs w:val="28"/>
      <w:lang w:val="uk-UA"/>
      <w14:ligatures w14:val="none"/>
    </w:rPr>
  </w:style>
  <w:style w:type="table" w:customStyle="1" w:styleId="TableNormal">
    <w:name w:val="Table Normal"/>
    <w:uiPriority w:val="2"/>
    <w:semiHidden/>
    <w:unhideWhenUsed/>
    <w:qFormat/>
    <w:rsid w:val="00C85B8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5B8B"/>
    <w:pPr>
      <w:widowControl w:val="0"/>
      <w:autoSpaceDE w:val="0"/>
      <w:autoSpaceDN w:val="0"/>
      <w:ind w:left="106"/>
    </w:pPr>
    <w:rPr>
      <w:sz w:val="22"/>
      <w:szCs w:val="22"/>
      <w:lang w:val="uk-UA" w:eastAsia="en-US"/>
    </w:rPr>
  </w:style>
  <w:style w:type="character" w:customStyle="1" w:styleId="10">
    <w:name w:val="Заголовок 1 Знак"/>
    <w:basedOn w:val="a0"/>
    <w:link w:val="1"/>
    <w:uiPriority w:val="9"/>
    <w:rsid w:val="00772B1D"/>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a6">
    <w:name w:val="Normal (Web)"/>
    <w:basedOn w:val="a"/>
    <w:uiPriority w:val="99"/>
    <w:semiHidden/>
    <w:unhideWhenUsed/>
    <w:rsid w:val="00C67B08"/>
    <w:pPr>
      <w:spacing w:before="100" w:beforeAutospacing="1" w:after="100" w:afterAutospacing="1"/>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Кузьмич</dc:creator>
  <cp:keywords/>
  <dc:description/>
  <cp:lastModifiedBy>Школа Школа</cp:lastModifiedBy>
  <cp:revision>4</cp:revision>
  <dcterms:created xsi:type="dcterms:W3CDTF">2025-05-12T07:13:00Z</dcterms:created>
  <dcterms:modified xsi:type="dcterms:W3CDTF">2025-05-12T07:13:00Z</dcterms:modified>
</cp:coreProperties>
</file>